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7F9C" w14:textId="77777777" w:rsidR="00E71093" w:rsidRPr="007836F6" w:rsidRDefault="00E71093" w:rsidP="00484F90">
      <w:pPr>
        <w:spacing w:before="120"/>
        <w:rPr>
          <w:b/>
        </w:rPr>
      </w:pPr>
      <w:bookmarkStart w:id="0" w:name="_GoBack"/>
      <w:bookmarkEnd w:id="0"/>
      <w:r>
        <w:rPr>
          <w:b/>
        </w:rPr>
        <w:t>REGISTER OF JUNIOR PARTICIPANTS</w:t>
      </w:r>
      <w:r w:rsidRPr="007836F6">
        <w:rPr>
          <w:b/>
        </w:rPr>
        <w:t xml:space="preserve"> AND DISCLAIMER</w:t>
      </w:r>
    </w:p>
    <w:p w14:paraId="27FA666E" w14:textId="2435AA82" w:rsidR="00E71093" w:rsidRPr="00BB10F3" w:rsidRDefault="00E71093" w:rsidP="00E71093">
      <w:pPr>
        <w:rPr>
          <w:sz w:val="18"/>
          <w:szCs w:val="18"/>
        </w:rPr>
      </w:pPr>
      <w:r w:rsidRPr="00BB10F3">
        <w:rPr>
          <w:sz w:val="18"/>
          <w:szCs w:val="18"/>
        </w:rPr>
        <w:t>By signing form below, I can confirm that I understand that:</w:t>
      </w:r>
    </w:p>
    <w:p w14:paraId="2E7ED27D" w14:textId="58731862" w:rsidR="00644779" w:rsidRPr="00644779" w:rsidRDefault="00EE155B" w:rsidP="00644779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If the </w:t>
      </w:r>
      <w:proofErr w:type="gramStart"/>
      <w:r>
        <w:rPr>
          <w:sz w:val="18"/>
          <w:szCs w:val="18"/>
        </w:rPr>
        <w:t>athlete</w:t>
      </w:r>
      <w:proofErr w:type="gramEnd"/>
      <w:r>
        <w:rPr>
          <w:sz w:val="18"/>
          <w:szCs w:val="18"/>
        </w:rPr>
        <w:t xml:space="preserve"> I have responsibility for is under 12</w:t>
      </w:r>
      <w:r w:rsidR="005015A0">
        <w:rPr>
          <w:sz w:val="18"/>
          <w:szCs w:val="18"/>
        </w:rPr>
        <w:t xml:space="preserve"> (</w:t>
      </w:r>
      <w:r>
        <w:rPr>
          <w:sz w:val="18"/>
          <w:szCs w:val="18"/>
        </w:rPr>
        <w:t>or if otherwise</w:t>
      </w:r>
      <w:r w:rsidR="005015A0">
        <w:rPr>
          <w:sz w:val="18"/>
          <w:szCs w:val="18"/>
        </w:rPr>
        <w:t xml:space="preserve"> required by the coaching staff)</w:t>
      </w:r>
      <w:r>
        <w:rPr>
          <w:sz w:val="18"/>
          <w:szCs w:val="18"/>
        </w:rPr>
        <w:t xml:space="preserve"> I retain full responsibility for their supervision at all times while they are in attendance at the training session</w:t>
      </w:r>
      <w:r w:rsidR="00644779">
        <w:rPr>
          <w:sz w:val="18"/>
          <w:szCs w:val="18"/>
        </w:rPr>
        <w:t xml:space="preserve"> (i.e.</w:t>
      </w:r>
      <w:r>
        <w:rPr>
          <w:sz w:val="18"/>
          <w:szCs w:val="18"/>
        </w:rPr>
        <w:t xml:space="preserve"> running with them or </w:t>
      </w:r>
      <w:r w:rsidR="00484F90">
        <w:rPr>
          <w:sz w:val="18"/>
          <w:szCs w:val="18"/>
        </w:rPr>
        <w:t>maintaining line of sight.</w:t>
      </w:r>
      <w:r w:rsidR="00644779" w:rsidRPr="00644779">
        <w:rPr>
          <w:sz w:val="18"/>
          <w:szCs w:val="18"/>
        </w:rPr>
        <w:t xml:space="preserve"> </w:t>
      </w:r>
      <w:r w:rsidR="00644779">
        <w:rPr>
          <w:sz w:val="18"/>
          <w:szCs w:val="18"/>
        </w:rPr>
        <w:t>For athletes aged 12-15 I am responsible for ensuring they are collected punctually at the end of the session.</w:t>
      </w:r>
      <w:r w:rsidR="00644779" w:rsidRPr="00644779">
        <w:rPr>
          <w:sz w:val="18"/>
          <w:szCs w:val="18"/>
        </w:rPr>
        <w:t xml:space="preserve"> </w:t>
      </w:r>
      <w:r w:rsidR="00644779" w:rsidRPr="00644779">
        <w:rPr>
          <w:b/>
          <w:sz w:val="18"/>
          <w:szCs w:val="18"/>
        </w:rPr>
        <w:t>Note</w:t>
      </w:r>
      <w:r w:rsidR="00644779">
        <w:rPr>
          <w:sz w:val="18"/>
          <w:szCs w:val="18"/>
        </w:rPr>
        <w:t>: Athletes may not leave the group prior to the end of the session without informing the coach/leader.</w:t>
      </w:r>
    </w:p>
    <w:p w14:paraId="7691AF49" w14:textId="38375BD4" w:rsidR="00EE155B" w:rsidRDefault="00484F90" w:rsidP="00E7109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Failure to adhere to the Shelton Striders Code of Conduct will result in the athlete being asked to leave the group and, where </w:t>
      </w:r>
      <w:r w:rsidR="00644779">
        <w:rPr>
          <w:sz w:val="18"/>
          <w:szCs w:val="18"/>
        </w:rPr>
        <w:t>necessary</w:t>
      </w:r>
      <w:r>
        <w:rPr>
          <w:sz w:val="18"/>
          <w:szCs w:val="18"/>
        </w:rPr>
        <w:t>, excluded from future session.</w:t>
      </w:r>
    </w:p>
    <w:p w14:paraId="4DFE788F" w14:textId="77777777" w:rsidR="00484F90" w:rsidRDefault="00484F90" w:rsidP="00E7109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 must advise the coaching staff of any relevant medical conditions and will not permit the athlete to participate if ill or injured</w:t>
      </w:r>
    </w:p>
    <w:p w14:paraId="2EFAAC29" w14:textId="097FB70F" w:rsidR="00484F90" w:rsidRPr="00644779" w:rsidRDefault="00484F90" w:rsidP="0064477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B10F3">
        <w:rPr>
          <w:sz w:val="18"/>
          <w:szCs w:val="18"/>
        </w:rPr>
        <w:t>Participation in th</w:t>
      </w:r>
      <w:r>
        <w:rPr>
          <w:sz w:val="18"/>
          <w:szCs w:val="18"/>
        </w:rPr>
        <w:t>e</w:t>
      </w:r>
      <w:r w:rsidRPr="00BB10F3">
        <w:rPr>
          <w:sz w:val="18"/>
          <w:szCs w:val="18"/>
        </w:rPr>
        <w:t xml:space="preserve"> acti</w:t>
      </w:r>
      <w:r>
        <w:rPr>
          <w:sz w:val="18"/>
          <w:szCs w:val="18"/>
        </w:rPr>
        <w:t>vities is entirely at the risk of the athlete</w:t>
      </w:r>
      <w:r w:rsidR="00644779">
        <w:rPr>
          <w:sz w:val="18"/>
          <w:szCs w:val="18"/>
        </w:rPr>
        <w:t xml:space="preserve">. </w:t>
      </w:r>
      <w:r w:rsidRPr="00644779">
        <w:rPr>
          <w:sz w:val="18"/>
          <w:szCs w:val="18"/>
        </w:rPr>
        <w:t xml:space="preserve">Shelton Striders and the coaching staff accepts no </w:t>
      </w:r>
      <w:r w:rsidRPr="00644779">
        <w:rPr>
          <w:rFonts w:ascii="Calibri" w:hAnsi="Calibri"/>
          <w:sz w:val="18"/>
          <w:szCs w:val="18"/>
        </w:rPr>
        <w:t>liability to for any loss or damage of any nature to athletes or their property arising out of participation.</w:t>
      </w:r>
    </w:p>
    <w:p w14:paraId="55EDC2DD" w14:textId="77777777" w:rsidR="005015A0" w:rsidRPr="00644779" w:rsidRDefault="005015A0" w:rsidP="005015A0">
      <w:pPr>
        <w:tabs>
          <w:tab w:val="left" w:pos="480"/>
        </w:tabs>
        <w:rPr>
          <w:sz w:val="2"/>
          <w:szCs w:val="2"/>
        </w:rPr>
      </w:pPr>
      <w:r w:rsidRPr="00644779">
        <w:rPr>
          <w:sz w:val="2"/>
          <w:szCs w:val="2"/>
        </w:rPr>
        <w:tab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868"/>
        <w:gridCol w:w="3101"/>
        <w:gridCol w:w="1843"/>
        <w:gridCol w:w="4678"/>
      </w:tblGrid>
      <w:tr w:rsidR="005015A0" w14:paraId="77EECDCE" w14:textId="77777777" w:rsidTr="005015A0">
        <w:trPr>
          <w:trHeight w:val="527"/>
        </w:trPr>
        <w:tc>
          <w:tcPr>
            <w:tcW w:w="868" w:type="dxa"/>
            <w:tcBorders>
              <w:top w:val="nil"/>
              <w:left w:val="nil"/>
              <w:bottom w:val="nil"/>
            </w:tcBorders>
            <w:vAlign w:val="center"/>
          </w:tcPr>
          <w:p w14:paraId="1D5981DD" w14:textId="64EB0C3E" w:rsidR="005015A0" w:rsidRPr="00114A09" w:rsidRDefault="005015A0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101" w:type="dxa"/>
          </w:tcPr>
          <w:p w14:paraId="0DD7AC24" w14:textId="77777777" w:rsidR="005015A0" w:rsidRDefault="005015A0" w:rsidP="00B579BC">
            <w:pPr>
              <w:tabs>
                <w:tab w:val="left" w:pos="2800"/>
              </w:tabs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5F3A50A" w14:textId="75535108" w:rsidR="005015A0" w:rsidRPr="00114A09" w:rsidRDefault="005015A0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Coach/Leader:</w:t>
            </w:r>
          </w:p>
        </w:tc>
        <w:tc>
          <w:tcPr>
            <w:tcW w:w="4678" w:type="dxa"/>
          </w:tcPr>
          <w:p w14:paraId="0F0F40CF" w14:textId="77777777" w:rsidR="005015A0" w:rsidRDefault="005015A0" w:rsidP="00B579BC">
            <w:pPr>
              <w:tabs>
                <w:tab w:val="left" w:pos="2800"/>
              </w:tabs>
              <w:jc w:val="both"/>
            </w:pPr>
          </w:p>
        </w:tc>
      </w:tr>
    </w:tbl>
    <w:p w14:paraId="3D9BD1D7" w14:textId="70C87998" w:rsidR="005015A0" w:rsidRPr="002F1990" w:rsidRDefault="005015A0" w:rsidP="005015A0">
      <w:pPr>
        <w:tabs>
          <w:tab w:val="left" w:pos="480"/>
        </w:tabs>
        <w:rPr>
          <w:sz w:val="6"/>
          <w:szCs w:val="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2693"/>
        <w:gridCol w:w="2977"/>
        <w:gridCol w:w="2126"/>
        <w:gridCol w:w="2138"/>
        <w:gridCol w:w="2965"/>
      </w:tblGrid>
      <w:tr w:rsidR="00644779" w:rsidRPr="002F1990" w14:paraId="379C8B35" w14:textId="77777777" w:rsidTr="00644779">
        <w:tc>
          <w:tcPr>
            <w:tcW w:w="2547" w:type="dxa"/>
            <w:shd w:val="clear" w:color="auto" w:fill="D0CECE" w:themeFill="background2" w:themeFillShade="E6"/>
          </w:tcPr>
          <w:p w14:paraId="65981528" w14:textId="7BF29692" w:rsidR="002F1990" w:rsidRPr="002F1990" w:rsidRDefault="002F1990" w:rsidP="005015A0">
            <w:pPr>
              <w:tabs>
                <w:tab w:val="left" w:pos="480"/>
              </w:tabs>
              <w:rPr>
                <w:b/>
              </w:rPr>
            </w:pPr>
            <w:r w:rsidRPr="002F1990">
              <w:rPr>
                <w:b/>
              </w:rPr>
              <w:t>Athlete Name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167093AC" w14:textId="24876683" w:rsidR="002F1990" w:rsidRPr="002F1990" w:rsidRDefault="002F1990" w:rsidP="005015A0">
            <w:pPr>
              <w:tabs>
                <w:tab w:val="left" w:pos="480"/>
              </w:tabs>
              <w:rPr>
                <w:b/>
              </w:rPr>
            </w:pPr>
            <w:r w:rsidRPr="002F1990">
              <w:rPr>
                <w:b/>
              </w:rPr>
              <w:t>Parent/Guardian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77DDF5C9" w14:textId="77D3A677" w:rsidR="002F1990" w:rsidRPr="002F1990" w:rsidRDefault="002F1990" w:rsidP="00644779">
            <w:pPr>
              <w:tabs>
                <w:tab w:val="left" w:pos="480"/>
              </w:tabs>
              <w:rPr>
                <w:b/>
              </w:rPr>
            </w:pPr>
            <w:r w:rsidRPr="002F1990">
              <w:rPr>
                <w:b/>
              </w:rPr>
              <w:t>Emergency Contact N</w:t>
            </w:r>
            <w:r w:rsidR="00644779">
              <w:rPr>
                <w:b/>
              </w:rPr>
              <w:t>o,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92B2B17" w14:textId="035F39F4" w:rsidR="002F1990" w:rsidRPr="002F1990" w:rsidRDefault="002F1990" w:rsidP="005015A0">
            <w:pPr>
              <w:tabs>
                <w:tab w:val="left" w:pos="480"/>
              </w:tabs>
              <w:rPr>
                <w:b/>
              </w:rPr>
            </w:pPr>
            <w:r w:rsidRPr="002F1990">
              <w:rPr>
                <w:b/>
              </w:rPr>
              <w:t>Sign-In</w:t>
            </w:r>
          </w:p>
        </w:tc>
        <w:tc>
          <w:tcPr>
            <w:tcW w:w="2138" w:type="dxa"/>
            <w:shd w:val="clear" w:color="auto" w:fill="D0CECE" w:themeFill="background2" w:themeFillShade="E6"/>
          </w:tcPr>
          <w:p w14:paraId="2820C9A1" w14:textId="773EEBA0" w:rsidR="002F1990" w:rsidRPr="002F1990" w:rsidRDefault="002F1990" w:rsidP="005015A0">
            <w:pPr>
              <w:tabs>
                <w:tab w:val="left" w:pos="480"/>
              </w:tabs>
              <w:rPr>
                <w:b/>
              </w:rPr>
            </w:pPr>
            <w:r w:rsidRPr="002F1990">
              <w:rPr>
                <w:b/>
              </w:rPr>
              <w:t xml:space="preserve">Sign-Out </w:t>
            </w:r>
          </w:p>
        </w:tc>
        <w:tc>
          <w:tcPr>
            <w:tcW w:w="2965" w:type="dxa"/>
            <w:shd w:val="clear" w:color="auto" w:fill="D0CECE" w:themeFill="background2" w:themeFillShade="E6"/>
          </w:tcPr>
          <w:p w14:paraId="0CE3E8C7" w14:textId="43E25CD9" w:rsidR="002F1990" w:rsidRPr="002F1990" w:rsidRDefault="002F1990" w:rsidP="005015A0">
            <w:pPr>
              <w:tabs>
                <w:tab w:val="left" w:pos="480"/>
              </w:tabs>
              <w:rPr>
                <w:b/>
              </w:rPr>
            </w:pPr>
            <w:r w:rsidRPr="002F1990">
              <w:rPr>
                <w:b/>
              </w:rPr>
              <w:t>Remarks</w:t>
            </w:r>
          </w:p>
        </w:tc>
      </w:tr>
      <w:tr w:rsidR="00644779" w14:paraId="30C7CC3A" w14:textId="77777777" w:rsidTr="00E64D07">
        <w:trPr>
          <w:trHeight w:val="510"/>
        </w:trPr>
        <w:tc>
          <w:tcPr>
            <w:tcW w:w="2547" w:type="dxa"/>
          </w:tcPr>
          <w:p w14:paraId="0B955436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7ACC5AEE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0CC948F6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2100B972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33D7071B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5B387597" w14:textId="77777777" w:rsidR="002F1990" w:rsidRDefault="002F1990" w:rsidP="005015A0">
            <w:pPr>
              <w:tabs>
                <w:tab w:val="left" w:pos="480"/>
              </w:tabs>
            </w:pPr>
          </w:p>
        </w:tc>
      </w:tr>
      <w:tr w:rsidR="00644779" w14:paraId="6CF9D854" w14:textId="77777777" w:rsidTr="00E64D07">
        <w:trPr>
          <w:trHeight w:val="510"/>
        </w:trPr>
        <w:tc>
          <w:tcPr>
            <w:tcW w:w="2547" w:type="dxa"/>
          </w:tcPr>
          <w:p w14:paraId="65BA186A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2F477F83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64F398BB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70373D75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123DB78E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64B77469" w14:textId="77777777" w:rsidR="002F1990" w:rsidRDefault="002F1990" w:rsidP="005015A0">
            <w:pPr>
              <w:tabs>
                <w:tab w:val="left" w:pos="480"/>
              </w:tabs>
            </w:pPr>
          </w:p>
        </w:tc>
      </w:tr>
      <w:tr w:rsidR="00644779" w14:paraId="0DBF2D17" w14:textId="77777777" w:rsidTr="00E64D07">
        <w:trPr>
          <w:trHeight w:val="510"/>
        </w:trPr>
        <w:tc>
          <w:tcPr>
            <w:tcW w:w="2547" w:type="dxa"/>
          </w:tcPr>
          <w:p w14:paraId="3D0407D7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5EADA82F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4719EE30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48D37C7B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745B5ABD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6FB4FF9D" w14:textId="77777777" w:rsidR="002F1990" w:rsidRDefault="002F1990" w:rsidP="005015A0">
            <w:pPr>
              <w:tabs>
                <w:tab w:val="left" w:pos="480"/>
              </w:tabs>
            </w:pPr>
          </w:p>
        </w:tc>
      </w:tr>
      <w:tr w:rsidR="00644779" w14:paraId="5CAFF818" w14:textId="77777777" w:rsidTr="00E64D07">
        <w:trPr>
          <w:trHeight w:val="510"/>
        </w:trPr>
        <w:tc>
          <w:tcPr>
            <w:tcW w:w="2547" w:type="dxa"/>
          </w:tcPr>
          <w:p w14:paraId="7B8FE2A4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59F6961A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63E94C45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081FD154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47AE4A53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04661E95" w14:textId="77777777" w:rsidR="002F1990" w:rsidRDefault="002F1990" w:rsidP="005015A0">
            <w:pPr>
              <w:tabs>
                <w:tab w:val="left" w:pos="480"/>
              </w:tabs>
            </w:pPr>
          </w:p>
        </w:tc>
      </w:tr>
      <w:tr w:rsidR="00644779" w14:paraId="395A39A6" w14:textId="77777777" w:rsidTr="00E64D07">
        <w:trPr>
          <w:trHeight w:val="510"/>
        </w:trPr>
        <w:tc>
          <w:tcPr>
            <w:tcW w:w="2547" w:type="dxa"/>
          </w:tcPr>
          <w:p w14:paraId="5A0A7B3F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5F26F6E0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74D9EB27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671F3A11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3403849B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0602ED67" w14:textId="77777777" w:rsidR="002F1990" w:rsidRDefault="002F1990" w:rsidP="005015A0">
            <w:pPr>
              <w:tabs>
                <w:tab w:val="left" w:pos="480"/>
              </w:tabs>
            </w:pPr>
          </w:p>
        </w:tc>
      </w:tr>
      <w:tr w:rsidR="00644779" w14:paraId="75C1378E" w14:textId="77777777" w:rsidTr="00E64D07">
        <w:trPr>
          <w:trHeight w:val="510"/>
        </w:trPr>
        <w:tc>
          <w:tcPr>
            <w:tcW w:w="2547" w:type="dxa"/>
          </w:tcPr>
          <w:p w14:paraId="3A7C7E80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550DB982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0A92953C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3473CC94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597C22EE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0A54E426" w14:textId="77777777" w:rsidR="002F1990" w:rsidRDefault="002F1990" w:rsidP="005015A0">
            <w:pPr>
              <w:tabs>
                <w:tab w:val="left" w:pos="480"/>
              </w:tabs>
            </w:pPr>
          </w:p>
        </w:tc>
      </w:tr>
      <w:tr w:rsidR="00644779" w14:paraId="29E1FAB8" w14:textId="77777777" w:rsidTr="00E64D07">
        <w:trPr>
          <w:trHeight w:val="510"/>
        </w:trPr>
        <w:tc>
          <w:tcPr>
            <w:tcW w:w="2547" w:type="dxa"/>
          </w:tcPr>
          <w:p w14:paraId="5974D1FD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71A8B3E5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700A41FD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54927308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1153D7F2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589010D1" w14:textId="77777777" w:rsidR="002F1990" w:rsidRDefault="002F1990" w:rsidP="005015A0">
            <w:pPr>
              <w:tabs>
                <w:tab w:val="left" w:pos="480"/>
              </w:tabs>
            </w:pPr>
          </w:p>
        </w:tc>
      </w:tr>
      <w:tr w:rsidR="00644779" w14:paraId="6BBC3C5D" w14:textId="77777777" w:rsidTr="00E64D07">
        <w:trPr>
          <w:trHeight w:val="510"/>
        </w:trPr>
        <w:tc>
          <w:tcPr>
            <w:tcW w:w="2547" w:type="dxa"/>
          </w:tcPr>
          <w:p w14:paraId="314FDB90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5FA6E985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215974BA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7FDFBC23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4541903D" w14:textId="77777777" w:rsidR="002F1990" w:rsidRDefault="002F1990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7F474202" w14:textId="77777777" w:rsidR="002F1990" w:rsidRDefault="002F1990" w:rsidP="005015A0">
            <w:pPr>
              <w:tabs>
                <w:tab w:val="left" w:pos="480"/>
              </w:tabs>
            </w:pPr>
          </w:p>
        </w:tc>
      </w:tr>
      <w:tr w:rsidR="00644779" w14:paraId="1EB287B8" w14:textId="77777777" w:rsidTr="00E64D07">
        <w:trPr>
          <w:trHeight w:val="510"/>
        </w:trPr>
        <w:tc>
          <w:tcPr>
            <w:tcW w:w="2547" w:type="dxa"/>
          </w:tcPr>
          <w:p w14:paraId="5B8D6CC1" w14:textId="77777777" w:rsidR="00644779" w:rsidRDefault="00644779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5B921150" w14:textId="77777777" w:rsidR="00644779" w:rsidRDefault="00644779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0DAF04CE" w14:textId="77777777" w:rsidR="00644779" w:rsidRDefault="00644779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0E58050B" w14:textId="77777777" w:rsidR="00644779" w:rsidRDefault="00644779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61C61EEE" w14:textId="77777777" w:rsidR="00644779" w:rsidRDefault="00644779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089D898C" w14:textId="77777777" w:rsidR="00644779" w:rsidRDefault="00644779" w:rsidP="005015A0">
            <w:pPr>
              <w:tabs>
                <w:tab w:val="left" w:pos="480"/>
              </w:tabs>
            </w:pPr>
          </w:p>
        </w:tc>
      </w:tr>
      <w:tr w:rsidR="00644779" w14:paraId="62ED0485" w14:textId="77777777" w:rsidTr="00E64D07">
        <w:trPr>
          <w:trHeight w:val="510"/>
        </w:trPr>
        <w:tc>
          <w:tcPr>
            <w:tcW w:w="2547" w:type="dxa"/>
          </w:tcPr>
          <w:p w14:paraId="10195297" w14:textId="77777777" w:rsidR="00644779" w:rsidRDefault="00644779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36821677" w14:textId="77777777" w:rsidR="00644779" w:rsidRDefault="00644779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37A4A221" w14:textId="77777777" w:rsidR="00644779" w:rsidRDefault="00644779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41ECB018" w14:textId="77777777" w:rsidR="00644779" w:rsidRDefault="00644779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302C55F9" w14:textId="77777777" w:rsidR="00644779" w:rsidRDefault="00644779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2FEAEF59" w14:textId="77777777" w:rsidR="00644779" w:rsidRDefault="00644779" w:rsidP="005015A0">
            <w:pPr>
              <w:tabs>
                <w:tab w:val="left" w:pos="480"/>
              </w:tabs>
            </w:pPr>
          </w:p>
        </w:tc>
      </w:tr>
      <w:tr w:rsidR="00E64D07" w14:paraId="60F4C254" w14:textId="77777777" w:rsidTr="00E64D07">
        <w:trPr>
          <w:trHeight w:val="510"/>
        </w:trPr>
        <w:tc>
          <w:tcPr>
            <w:tcW w:w="2547" w:type="dxa"/>
          </w:tcPr>
          <w:p w14:paraId="4015C00B" w14:textId="77777777" w:rsidR="00E64D07" w:rsidRDefault="00E64D07" w:rsidP="005015A0">
            <w:pPr>
              <w:tabs>
                <w:tab w:val="left" w:pos="480"/>
              </w:tabs>
            </w:pPr>
          </w:p>
        </w:tc>
        <w:tc>
          <w:tcPr>
            <w:tcW w:w="2693" w:type="dxa"/>
          </w:tcPr>
          <w:p w14:paraId="1D752FA7" w14:textId="77777777" w:rsidR="00E64D07" w:rsidRDefault="00E64D07" w:rsidP="005015A0">
            <w:pPr>
              <w:tabs>
                <w:tab w:val="left" w:pos="480"/>
              </w:tabs>
            </w:pPr>
          </w:p>
        </w:tc>
        <w:tc>
          <w:tcPr>
            <w:tcW w:w="2977" w:type="dxa"/>
          </w:tcPr>
          <w:p w14:paraId="33B1E259" w14:textId="77777777" w:rsidR="00E64D07" w:rsidRDefault="00E64D07" w:rsidP="005015A0">
            <w:pPr>
              <w:tabs>
                <w:tab w:val="left" w:pos="480"/>
              </w:tabs>
            </w:pPr>
          </w:p>
        </w:tc>
        <w:tc>
          <w:tcPr>
            <w:tcW w:w="2126" w:type="dxa"/>
          </w:tcPr>
          <w:p w14:paraId="4A455184" w14:textId="77777777" w:rsidR="00E64D07" w:rsidRDefault="00E64D07" w:rsidP="005015A0">
            <w:pPr>
              <w:tabs>
                <w:tab w:val="left" w:pos="480"/>
              </w:tabs>
            </w:pPr>
          </w:p>
        </w:tc>
        <w:tc>
          <w:tcPr>
            <w:tcW w:w="2138" w:type="dxa"/>
          </w:tcPr>
          <w:p w14:paraId="6054FEFB" w14:textId="77777777" w:rsidR="00E64D07" w:rsidRDefault="00E64D07" w:rsidP="005015A0">
            <w:pPr>
              <w:tabs>
                <w:tab w:val="left" w:pos="480"/>
              </w:tabs>
            </w:pPr>
          </w:p>
        </w:tc>
        <w:tc>
          <w:tcPr>
            <w:tcW w:w="2965" w:type="dxa"/>
          </w:tcPr>
          <w:p w14:paraId="37C6CEB5" w14:textId="77777777" w:rsidR="00E64D07" w:rsidRDefault="00E64D07" w:rsidP="005015A0">
            <w:pPr>
              <w:tabs>
                <w:tab w:val="left" w:pos="480"/>
              </w:tabs>
            </w:pPr>
          </w:p>
        </w:tc>
      </w:tr>
    </w:tbl>
    <w:p w14:paraId="39DAF3ED" w14:textId="4DC4E8EC" w:rsidR="002F1990" w:rsidRPr="00E64D07" w:rsidRDefault="00E64D07" w:rsidP="005015A0">
      <w:pPr>
        <w:tabs>
          <w:tab w:val="left" w:pos="480"/>
        </w:tabs>
        <w:rPr>
          <w:sz w:val="18"/>
          <w:szCs w:val="18"/>
        </w:rPr>
      </w:pPr>
      <w:r w:rsidRPr="00E64D07">
        <w:rPr>
          <w:sz w:val="18"/>
          <w:szCs w:val="18"/>
        </w:rPr>
        <w:t>Questions or concerns regarding safeguarding and welfare may be raised with the club Welfare Officers, Paul Webster and Christine Purslow. See website for contact details</w:t>
      </w:r>
      <w:r>
        <w:rPr>
          <w:sz w:val="18"/>
          <w:szCs w:val="18"/>
        </w:rPr>
        <w:t xml:space="preserve"> </w:t>
      </w:r>
      <w:hyperlink r:id="rId7" w:history="1">
        <w:r w:rsidRPr="004D6AC9">
          <w:rPr>
            <w:rStyle w:val="Hyperlink"/>
            <w:sz w:val="18"/>
            <w:szCs w:val="18"/>
          </w:rPr>
          <w:t>www.she</w:t>
        </w:r>
        <w:r w:rsidRPr="004D6AC9">
          <w:rPr>
            <w:rStyle w:val="Hyperlink"/>
            <w:sz w:val="18"/>
            <w:szCs w:val="18"/>
          </w:rPr>
          <w:t>l</w:t>
        </w:r>
        <w:r w:rsidRPr="004D6AC9">
          <w:rPr>
            <w:rStyle w:val="Hyperlink"/>
            <w:sz w:val="18"/>
            <w:szCs w:val="18"/>
          </w:rPr>
          <w:t>tonstriders.org.uk</w:t>
        </w:r>
      </w:hyperlink>
      <w:r>
        <w:rPr>
          <w:sz w:val="18"/>
          <w:szCs w:val="18"/>
        </w:rPr>
        <w:t xml:space="preserve"> </w:t>
      </w:r>
      <w:r w:rsidRPr="00E64D07">
        <w:rPr>
          <w:sz w:val="18"/>
          <w:szCs w:val="18"/>
        </w:rPr>
        <w:t xml:space="preserve">. </w:t>
      </w:r>
    </w:p>
    <w:sectPr w:rsidR="002F1990" w:rsidRPr="00E64D07" w:rsidSect="00644779">
      <w:headerReference w:type="default" r:id="rId8"/>
      <w:footerReference w:type="default" r:id="rId9"/>
      <w:pgSz w:w="16840" w:h="11900" w:orient="landscape"/>
      <w:pgMar w:top="720" w:right="720" w:bottom="460" w:left="72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9B7D2" w14:textId="77777777" w:rsidR="00C21E56" w:rsidRDefault="00C21E56" w:rsidP="00E71093">
      <w:r>
        <w:separator/>
      </w:r>
    </w:p>
  </w:endnote>
  <w:endnote w:type="continuationSeparator" w:id="0">
    <w:p w14:paraId="0721F30A" w14:textId="77777777" w:rsidR="00C21E56" w:rsidRDefault="00C21E56" w:rsidP="00E7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5812" w14:textId="5279AC8D" w:rsidR="00644779" w:rsidRPr="00644779" w:rsidRDefault="00644779">
    <w:pPr>
      <w:pStyle w:val="Footer"/>
      <w:rPr>
        <w:sz w:val="16"/>
        <w:szCs w:val="16"/>
        <w:lang w:val="en-GB"/>
      </w:rPr>
    </w:pPr>
    <w:r w:rsidRPr="00644779">
      <w:rPr>
        <w:sz w:val="16"/>
        <w:szCs w:val="16"/>
        <w:lang w:val="en-GB"/>
      </w:rPr>
      <w:t>V1.0 Oct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510E6" w14:textId="77777777" w:rsidR="00C21E56" w:rsidRDefault="00C21E56" w:rsidP="00E71093">
      <w:r>
        <w:separator/>
      </w:r>
    </w:p>
  </w:footnote>
  <w:footnote w:type="continuationSeparator" w:id="0">
    <w:p w14:paraId="184C7212" w14:textId="77777777" w:rsidR="00C21E56" w:rsidRDefault="00C21E56" w:rsidP="00E710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EF21" w14:textId="77777777" w:rsidR="00E71093" w:rsidRDefault="00E71093" w:rsidP="00E71093">
    <w:pPr>
      <w:pStyle w:val="Header"/>
      <w:jc w:val="center"/>
      <w:rPr>
        <w:b/>
        <w:color w:val="4472C4" w:themeColor="accent5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81C0D" wp14:editId="6958E574">
          <wp:simplePos x="0" y="0"/>
          <wp:positionH relativeFrom="column">
            <wp:posOffset>-63794</wp:posOffset>
          </wp:positionH>
          <wp:positionV relativeFrom="paragraph">
            <wp:posOffset>-109338</wp:posOffset>
          </wp:positionV>
          <wp:extent cx="1143930" cy="1099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10-10 at 10.07.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539" cy="111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472C4" w:themeColor="accent5"/>
        <w:sz w:val="48"/>
        <w:szCs w:val="48"/>
      </w:rPr>
      <w:t>Junior Sign In/Out Form</w:t>
    </w:r>
  </w:p>
  <w:p w14:paraId="6DD3CC75" w14:textId="77777777" w:rsidR="00E71093" w:rsidRDefault="00E71093" w:rsidP="00E71093">
    <w:pPr>
      <w:pStyle w:val="Header"/>
      <w:ind w:left="2127"/>
      <w:rPr>
        <w:color w:val="000000" w:themeColor="text1"/>
        <w:sz w:val="18"/>
        <w:szCs w:val="18"/>
      </w:rPr>
    </w:pPr>
    <w:r w:rsidRPr="00C44006">
      <w:rPr>
        <w:color w:val="000000" w:themeColor="text1"/>
        <w:sz w:val="18"/>
        <w:szCs w:val="18"/>
      </w:rPr>
      <w:t xml:space="preserve">This form must be completed </w:t>
    </w:r>
    <w:r>
      <w:rPr>
        <w:color w:val="000000" w:themeColor="text1"/>
        <w:sz w:val="18"/>
        <w:szCs w:val="18"/>
      </w:rPr>
      <w:t xml:space="preserve">for any person under 16 attending a coached training, on every occasion. </w:t>
    </w:r>
  </w:p>
  <w:p w14:paraId="71578DED" w14:textId="77777777" w:rsidR="00E71093" w:rsidRPr="00E71093" w:rsidRDefault="00E71093" w:rsidP="00E71093">
    <w:pPr>
      <w:pStyle w:val="Header"/>
      <w:ind w:left="2127"/>
      <w:rPr>
        <w:b/>
        <w:color w:val="000000" w:themeColor="text1"/>
        <w:sz w:val="18"/>
        <w:szCs w:val="18"/>
      </w:rPr>
    </w:pPr>
    <w:r w:rsidRPr="00E71093">
      <w:rPr>
        <w:b/>
        <w:color w:val="000000" w:themeColor="text1"/>
        <w:sz w:val="18"/>
        <w:szCs w:val="18"/>
      </w:rPr>
      <w:t xml:space="preserve">Notes: </w:t>
    </w:r>
  </w:p>
  <w:p w14:paraId="46ECACD1" w14:textId="77777777" w:rsidR="00E71093" w:rsidRPr="00644779" w:rsidRDefault="00E71093" w:rsidP="00E71093">
    <w:pPr>
      <w:pStyle w:val="Header"/>
      <w:numPr>
        <w:ilvl w:val="0"/>
        <w:numId w:val="3"/>
      </w:numPr>
      <w:ind w:left="2552" w:hanging="392"/>
      <w:rPr>
        <w:i/>
        <w:color w:val="000000" w:themeColor="text1"/>
        <w:sz w:val="16"/>
        <w:szCs w:val="16"/>
      </w:rPr>
    </w:pPr>
    <w:r w:rsidRPr="00644779">
      <w:rPr>
        <w:i/>
        <w:color w:val="000000" w:themeColor="text1"/>
        <w:sz w:val="16"/>
        <w:szCs w:val="16"/>
      </w:rPr>
      <w:t>An Induction &amp; Guest Form must also be completed for any junior attending a session for the first time.</w:t>
    </w:r>
  </w:p>
  <w:p w14:paraId="00AEA12D" w14:textId="77777777" w:rsidR="00E71093" w:rsidRPr="00644779" w:rsidRDefault="00E71093" w:rsidP="00484F90">
    <w:pPr>
      <w:pStyle w:val="Header"/>
      <w:numPr>
        <w:ilvl w:val="0"/>
        <w:numId w:val="3"/>
      </w:numPr>
      <w:ind w:left="2552" w:hanging="392"/>
      <w:rPr>
        <w:i/>
        <w:color w:val="000000" w:themeColor="text1"/>
        <w:sz w:val="16"/>
        <w:szCs w:val="16"/>
      </w:rPr>
    </w:pPr>
    <w:r w:rsidRPr="00644779">
      <w:rPr>
        <w:i/>
        <w:color w:val="000000" w:themeColor="text1"/>
        <w:sz w:val="16"/>
        <w:szCs w:val="16"/>
      </w:rPr>
      <w:t>This form may also be used for parents of existing members aged 16-18 to provide blanket parental consent to attend training sessions; where this was not provided on the membership form.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0443"/>
    <w:multiLevelType w:val="hybridMultilevel"/>
    <w:tmpl w:val="541E63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8C455F0"/>
    <w:multiLevelType w:val="hybridMultilevel"/>
    <w:tmpl w:val="3A34325A"/>
    <w:lvl w:ilvl="0" w:tplc="0409000F">
      <w:start w:val="1"/>
      <w:numFmt w:val="decimal"/>
      <w:lvlText w:val="%1."/>
      <w:lvlJc w:val="left"/>
      <w:pPr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7C2616BC"/>
    <w:multiLevelType w:val="hybridMultilevel"/>
    <w:tmpl w:val="DC14A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93"/>
    <w:rsid w:val="000F19F6"/>
    <w:rsid w:val="002F1990"/>
    <w:rsid w:val="00484F90"/>
    <w:rsid w:val="005015A0"/>
    <w:rsid w:val="00565CE4"/>
    <w:rsid w:val="00644779"/>
    <w:rsid w:val="00C21E56"/>
    <w:rsid w:val="00C62DC2"/>
    <w:rsid w:val="00D85F6E"/>
    <w:rsid w:val="00D862B5"/>
    <w:rsid w:val="00E64D07"/>
    <w:rsid w:val="00E71093"/>
    <w:rsid w:val="00ED26C0"/>
    <w:rsid w:val="00E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8B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093"/>
  </w:style>
  <w:style w:type="paragraph" w:styleId="Footer">
    <w:name w:val="footer"/>
    <w:basedOn w:val="Normal"/>
    <w:link w:val="FooterChar"/>
    <w:uiPriority w:val="99"/>
    <w:unhideWhenUsed/>
    <w:rsid w:val="00E7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93"/>
  </w:style>
  <w:style w:type="paragraph" w:styleId="ListParagraph">
    <w:name w:val="List Paragraph"/>
    <w:basedOn w:val="Normal"/>
    <w:uiPriority w:val="34"/>
    <w:qFormat/>
    <w:rsid w:val="00E71093"/>
    <w:pPr>
      <w:ind w:left="720"/>
      <w:contextualSpacing/>
    </w:pPr>
  </w:style>
  <w:style w:type="table" w:styleId="TableGrid">
    <w:name w:val="Table Grid"/>
    <w:basedOn w:val="TableNormal"/>
    <w:uiPriority w:val="39"/>
    <w:rsid w:val="0050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4D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heltonstriders.org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Brooks</dc:creator>
  <cp:keywords/>
  <dc:description/>
  <cp:lastModifiedBy>Andy Brooks</cp:lastModifiedBy>
  <cp:revision>2</cp:revision>
  <dcterms:created xsi:type="dcterms:W3CDTF">2017-10-10T13:02:00Z</dcterms:created>
  <dcterms:modified xsi:type="dcterms:W3CDTF">2017-10-10T13:02:00Z</dcterms:modified>
</cp:coreProperties>
</file>